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1ADA" w14:textId="47461DF8" w:rsidR="00FB46FD" w:rsidRDefault="00000000">
      <w:pPr>
        <w:spacing w:line="312" w:lineRule="auto"/>
        <w:ind w:right="217"/>
        <w:jc w:val="center"/>
      </w:pPr>
      <w:r>
        <w:rPr>
          <w:rFonts w:ascii="Times New Roman" w:hAnsi="Times New Roman"/>
          <w:b/>
          <w:sz w:val="28"/>
        </w:rPr>
        <w:t xml:space="preserve">REGULAMIN </w:t>
      </w:r>
      <w:r w:rsidR="00D87138">
        <w:rPr>
          <w:rFonts w:ascii="Times New Roman" w:hAnsi="Times New Roman"/>
          <w:b/>
          <w:sz w:val="28"/>
        </w:rPr>
        <w:t>XI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TURNIEJU </w:t>
      </w:r>
      <w:r w:rsidR="00D87138">
        <w:rPr>
          <w:rFonts w:ascii="Times New Roman" w:hAnsi="Times New Roman"/>
          <w:b/>
          <w:sz w:val="28"/>
        </w:rPr>
        <w:t>AMATORSKICH DRUŻYN SIATKARSKICH</w:t>
      </w:r>
    </w:p>
    <w:p w14:paraId="755B0185" w14:textId="77777777" w:rsidR="00FB46FD" w:rsidRDefault="00FB46FD">
      <w:pPr>
        <w:pStyle w:val="Tekstpodstawowy"/>
        <w:spacing w:before="9"/>
        <w:ind w:left="0"/>
        <w:rPr>
          <w:rFonts w:ascii="Times New Roman" w:hAnsi="Times New Roman"/>
          <w:b/>
          <w:sz w:val="34"/>
        </w:rPr>
      </w:pPr>
    </w:p>
    <w:p w14:paraId="3F5653D6" w14:textId="77777777" w:rsidR="00FB46FD" w:rsidRDefault="00000000">
      <w:pPr>
        <w:pStyle w:val="Nagwek2"/>
        <w:numPr>
          <w:ilvl w:val="0"/>
          <w:numId w:val="1"/>
        </w:numPr>
        <w:tabs>
          <w:tab w:val="left" w:pos="836"/>
          <w:tab w:val="left" w:pos="837"/>
        </w:tabs>
        <w:ind w:hanging="511"/>
        <w:rPr>
          <w:color w:val="000000" w:themeColor="text1"/>
        </w:rPr>
      </w:pPr>
      <w:r>
        <w:rPr>
          <w:color w:val="000000" w:themeColor="text1"/>
        </w:rPr>
        <w:t>CZAS I MIEJSCE ROZGRYWANIA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ZAWODÓW</w:t>
      </w:r>
    </w:p>
    <w:p w14:paraId="6DDB10C8" w14:textId="77777777" w:rsidR="00FB46FD" w:rsidRDefault="00FB46FD">
      <w:pPr>
        <w:pStyle w:val="Tekstpodstawowy"/>
        <w:spacing w:before="6"/>
        <w:ind w:left="0"/>
        <w:rPr>
          <w:rFonts w:ascii="Times New Roman" w:hAnsi="Times New Roman"/>
          <w:b/>
          <w:i/>
          <w:color w:val="000000" w:themeColor="text1"/>
          <w:sz w:val="37"/>
        </w:rPr>
      </w:pPr>
    </w:p>
    <w:p w14:paraId="081FB2E9" w14:textId="69B6233C" w:rsidR="00FB46FD" w:rsidRDefault="00000000">
      <w:pPr>
        <w:pStyle w:val="Tekstpodstawowy"/>
        <w:spacing w:before="1" w:line="364" w:lineRule="auto"/>
        <w:ind w:left="0" w:right="115" w:firstLine="567"/>
        <w:jc w:val="both"/>
      </w:pPr>
      <w:r>
        <w:rPr>
          <w:color w:val="000000" w:themeColor="text1"/>
        </w:rPr>
        <w:t xml:space="preserve">Turniej zostanie rozegrany w dniu </w:t>
      </w:r>
      <w:r w:rsidR="00D87138">
        <w:rPr>
          <w:color w:val="000000" w:themeColor="text1"/>
        </w:rPr>
        <w:t>30</w:t>
      </w:r>
      <w:r>
        <w:rPr>
          <w:color w:val="000000" w:themeColor="text1"/>
        </w:rPr>
        <w:t>.0</w:t>
      </w:r>
      <w:r w:rsidR="00D87138">
        <w:rPr>
          <w:color w:val="000000" w:themeColor="text1"/>
        </w:rPr>
        <w:t>7</w:t>
      </w:r>
      <w:r>
        <w:rPr>
          <w:color w:val="000000" w:themeColor="text1"/>
        </w:rPr>
        <w:t>.202</w:t>
      </w:r>
      <w:r w:rsidR="00D87138">
        <w:rPr>
          <w:color w:val="000000" w:themeColor="text1"/>
        </w:rPr>
        <w:t>2</w:t>
      </w:r>
      <w:r>
        <w:rPr>
          <w:color w:val="000000" w:themeColor="text1"/>
        </w:rPr>
        <w:t>, w Silnowie (Strefa Rekreacyjna przy dawnym Gimnazjum)  Organizatorem turnieju jest Stowarzyszenie Silnowo 2020 oraz Centrum Kultury i Rekreacji w Bornem Sulinowie. Na godzinę 10.30 zaplanowano przyjazd drużyn a na godzinę 11:00 rozpoczęcie pierwszych spotkań bez części oficjalnej. Wymienione terminy mogą ulec zmianie w przypadku, gdy drastycznie zmieni się liczba drużyn biorących udział w zawodach.</w:t>
      </w:r>
    </w:p>
    <w:p w14:paraId="431F37A3" w14:textId="77777777" w:rsidR="00FB46FD" w:rsidRDefault="00FB46FD">
      <w:pPr>
        <w:pStyle w:val="Tekstpodstawowy"/>
        <w:ind w:left="0"/>
        <w:rPr>
          <w:color w:val="000000" w:themeColor="text1"/>
          <w:sz w:val="26"/>
        </w:rPr>
      </w:pPr>
    </w:p>
    <w:p w14:paraId="1FA63B63" w14:textId="77777777" w:rsidR="00FB46FD" w:rsidRDefault="00FB46FD">
      <w:pPr>
        <w:pStyle w:val="Tekstpodstawowy"/>
        <w:spacing w:before="8"/>
        <w:ind w:left="0"/>
        <w:rPr>
          <w:color w:val="000000" w:themeColor="text1"/>
          <w:sz w:val="23"/>
        </w:rPr>
      </w:pPr>
    </w:p>
    <w:p w14:paraId="47411045" w14:textId="77777777" w:rsidR="00FB46FD" w:rsidRDefault="00000000">
      <w:pPr>
        <w:pStyle w:val="Nagwek2"/>
        <w:numPr>
          <w:ilvl w:val="0"/>
          <w:numId w:val="1"/>
        </w:numPr>
        <w:tabs>
          <w:tab w:val="left" w:pos="836"/>
          <w:tab w:val="left" w:pos="837"/>
        </w:tabs>
        <w:ind w:hanging="598"/>
        <w:rPr>
          <w:color w:val="000000" w:themeColor="text1"/>
        </w:rPr>
      </w:pPr>
      <w:r>
        <w:rPr>
          <w:color w:val="000000" w:themeColor="text1"/>
        </w:rPr>
        <w:t>WARUNKI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UCZESTNICTWA</w:t>
      </w:r>
    </w:p>
    <w:p w14:paraId="2619EF99" w14:textId="77777777" w:rsidR="00FB46FD" w:rsidRDefault="00FB46FD">
      <w:pPr>
        <w:spacing w:line="360" w:lineRule="auto"/>
        <w:ind w:left="851"/>
        <w:rPr>
          <w:rFonts w:ascii="Arial" w:hAnsi="Arial" w:cs="Arial"/>
          <w:color w:val="000000" w:themeColor="text1"/>
          <w:sz w:val="24"/>
        </w:rPr>
      </w:pPr>
    </w:p>
    <w:p w14:paraId="4C0993D4" w14:textId="6EC7F532" w:rsidR="00FB46FD" w:rsidRPr="00D87138" w:rsidRDefault="00000000">
      <w:pPr>
        <w:pStyle w:val="Akapitzlist"/>
        <w:numPr>
          <w:ilvl w:val="0"/>
          <w:numId w:val="6"/>
        </w:numPr>
        <w:tabs>
          <w:tab w:val="left" w:pos="837"/>
        </w:tabs>
        <w:spacing w:line="362" w:lineRule="auto"/>
        <w:ind w:right="114"/>
      </w:pPr>
      <w:r>
        <w:rPr>
          <w:sz w:val="24"/>
        </w:rPr>
        <w:t>Warunkiem uczestnictwa jest zgłoszenie drużyny formą telefoniczną lub mailową, dostarczenie imiennej listy graczy podpisanej przez wszystkich zawodników  potwierdzonej podpisem kierownika drużyny. Zaakceptowanie niniejszego regulaminu a także podpisanie stosownych oświadczeń.</w:t>
      </w:r>
    </w:p>
    <w:p w14:paraId="08167302" w14:textId="3362A8BA" w:rsidR="00D87138" w:rsidRDefault="00D87138">
      <w:pPr>
        <w:pStyle w:val="Akapitzlist"/>
        <w:numPr>
          <w:ilvl w:val="0"/>
          <w:numId w:val="6"/>
        </w:numPr>
        <w:tabs>
          <w:tab w:val="left" w:pos="837"/>
        </w:tabs>
        <w:spacing w:line="362" w:lineRule="auto"/>
        <w:ind w:right="114"/>
      </w:pPr>
      <w:r>
        <w:rPr>
          <w:sz w:val="24"/>
        </w:rPr>
        <w:t>Uczestnictwo drużyny w turnieju wiąże się z wniesieniem opłaty wpisowej w kwocie 50zł od drużyny, gotówką w dniu zawodów</w:t>
      </w:r>
      <w:r w:rsidR="00DB1479">
        <w:rPr>
          <w:sz w:val="24"/>
        </w:rPr>
        <w:t>, w biurze organizatora.</w:t>
      </w:r>
      <w:r>
        <w:rPr>
          <w:sz w:val="24"/>
        </w:rPr>
        <w:t xml:space="preserve">  </w:t>
      </w:r>
    </w:p>
    <w:p w14:paraId="2678FE4A" w14:textId="77777777" w:rsidR="00FB46FD" w:rsidRDefault="00FB46FD">
      <w:pPr>
        <w:spacing w:line="360" w:lineRule="auto"/>
        <w:rPr>
          <w:sz w:val="24"/>
          <w:szCs w:val="24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6"/>
      </w:tblGrid>
      <w:tr w:rsidR="00FB46FD" w14:paraId="4C5413EC" w14:textId="77777777">
        <w:trPr>
          <w:trHeight w:val="103"/>
          <w:jc w:val="center"/>
        </w:trPr>
        <w:tc>
          <w:tcPr>
            <w:tcW w:w="8611" w:type="dxa"/>
            <w:shd w:val="clear" w:color="auto" w:fill="auto"/>
            <w:vAlign w:val="center"/>
          </w:tcPr>
          <w:p w14:paraId="0AC0214C" w14:textId="77777777" w:rsidR="00FB46FD" w:rsidRDefault="00FB46FD">
            <w:pPr>
              <w:spacing w:after="0" w:line="36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007AE9" w14:textId="77777777" w:rsidR="00FB46FD" w:rsidRDefault="00FB46FD">
            <w:pPr>
              <w:pStyle w:val="Nagwek2"/>
              <w:tabs>
                <w:tab w:val="left" w:pos="836"/>
                <w:tab w:val="left" w:pos="837"/>
              </w:tabs>
              <w:ind w:firstLine="0"/>
            </w:pPr>
          </w:p>
          <w:p w14:paraId="397840D2" w14:textId="756C76C0" w:rsidR="00FB46FD" w:rsidRDefault="00000000" w:rsidP="00D87138">
            <w:pPr>
              <w:pStyle w:val="Nagwek2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</w:pPr>
            <w:r>
              <w:t>PRZEPISY GRY/INFORMACJE TECHNICZNE</w:t>
            </w:r>
          </w:p>
          <w:p w14:paraId="555B7BA6" w14:textId="77777777" w:rsidR="00FB46FD" w:rsidRDefault="00FB46FD">
            <w:pPr>
              <w:spacing w:after="0" w:line="36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A37476" w14:textId="77777777" w:rsidR="00FB46FD" w:rsidRDefault="00FB46FD">
            <w:pPr>
              <w:pStyle w:val="Nagwek2"/>
              <w:tabs>
                <w:tab w:val="left" w:pos="836"/>
                <w:tab w:val="left" w:pos="837"/>
              </w:tabs>
            </w:pPr>
          </w:p>
          <w:p w14:paraId="66B78E95" w14:textId="77777777" w:rsidR="00FB46FD" w:rsidRDefault="00000000" w:rsidP="00D87138">
            <w:pPr>
              <w:pStyle w:val="Akapitzlist"/>
              <w:numPr>
                <w:ilvl w:val="1"/>
                <w:numId w:val="1"/>
              </w:numPr>
              <w:tabs>
                <w:tab w:val="left" w:pos="837"/>
              </w:tabs>
              <w:spacing w:line="360" w:lineRule="auto"/>
              <w:ind w:right="119"/>
              <w:jc w:val="both"/>
            </w:pPr>
            <w:r>
              <w:t>Rozgrywki odbywają się na  świeżym powietrzu na dwóch wcześniej przygotowanych boiskach. Ilość graczy w drużynie może liczyć najmniej 5 zawodników ale nie więcej niż 10 zawodników.</w:t>
            </w:r>
          </w:p>
          <w:p w14:paraId="2AE5E16B" w14:textId="77777777" w:rsidR="00FB46FD" w:rsidRDefault="00000000" w:rsidP="00D87138">
            <w:pPr>
              <w:pStyle w:val="Akapitzlist"/>
              <w:numPr>
                <w:ilvl w:val="1"/>
                <w:numId w:val="1"/>
              </w:numPr>
              <w:tabs>
                <w:tab w:val="left" w:pos="837"/>
              </w:tabs>
              <w:spacing w:line="360" w:lineRule="auto"/>
              <w:ind w:right="119"/>
              <w:jc w:val="both"/>
            </w:pPr>
            <w:r>
              <w:rPr>
                <w:sz w:val="24"/>
              </w:rPr>
              <w:t xml:space="preserve">System rozgrywek: 6 zespołów podzielonych na dwie grupy po 3 zespoły. W grupach rozgrywane są mecze każdy z każdym do 2 wygranych setów. Po zakończeniu rozgrywek grupowych drużyny z miejsc 3 grają ze sobą mecz 5 – 6 miejsca. Drużyny z miejsc 1 i 2 rozgrywają ze sobą </w:t>
            </w:r>
            <w:r>
              <w:rPr>
                <w:sz w:val="24"/>
              </w:rPr>
              <w:lastRenderedPageBreak/>
              <w:t>dwa półfinały na krzyż. Następnie mamy mecz o 3 miejsce oraz Finał o Puchar Dyrektora Centrum Kultury i Rekreacji.</w:t>
            </w:r>
          </w:p>
          <w:p w14:paraId="50057FF1" w14:textId="77777777" w:rsidR="00FB46FD" w:rsidRDefault="00000000" w:rsidP="00D87138">
            <w:pPr>
              <w:pStyle w:val="Akapitzlist"/>
              <w:numPr>
                <w:ilvl w:val="1"/>
                <w:numId w:val="1"/>
              </w:numPr>
              <w:tabs>
                <w:tab w:val="left" w:pos="837"/>
              </w:tabs>
              <w:spacing w:line="360" w:lineRule="auto"/>
              <w:ind w:right="123"/>
              <w:jc w:val="both"/>
            </w:pPr>
            <w:r>
              <w:rPr>
                <w:sz w:val="24"/>
              </w:rPr>
              <w:t>Mecz trwa do momentu wygrania przez jedną drużynę 2 setów. Set trwa do zdobycia 25 pkt bądź dalszej dwupunktowej przewagi.</w:t>
            </w:r>
          </w:p>
          <w:p w14:paraId="7E0A119F" w14:textId="77777777" w:rsidR="00FB46FD" w:rsidRDefault="00000000" w:rsidP="00D87138">
            <w:pPr>
              <w:pStyle w:val="Akapitzlist"/>
              <w:numPr>
                <w:ilvl w:val="1"/>
                <w:numId w:val="1"/>
              </w:numPr>
              <w:tabs>
                <w:tab w:val="left" w:pos="837"/>
              </w:tabs>
              <w:spacing w:line="360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Zespoły występują w sześcioosobowych składach. Minimalna liczba zawodników którzy mogą stworzyć zespół to 4. </w:t>
            </w:r>
          </w:p>
          <w:p w14:paraId="6352EF21" w14:textId="77777777" w:rsidR="00FB46FD" w:rsidRDefault="00000000" w:rsidP="00D87138">
            <w:pPr>
              <w:pStyle w:val="Nagwek2"/>
              <w:numPr>
                <w:ilvl w:val="1"/>
                <w:numId w:val="1"/>
              </w:numPr>
              <w:tabs>
                <w:tab w:val="left" w:pos="836"/>
                <w:tab w:val="left" w:pos="837"/>
              </w:tabs>
              <w:spacing w:line="360" w:lineRule="auto"/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Za zwycięstwo 2:0 drużyna otrzymuje 3 pkt. Za wygraną 2:1 otrzymuje 2 pkt. Za przegraną 1:2 1 pkt. Za przegraną 0 pkt.</w:t>
            </w:r>
          </w:p>
          <w:p w14:paraId="7FACB441" w14:textId="77777777" w:rsidR="00FB46FD" w:rsidRDefault="00000000" w:rsidP="00D87138">
            <w:pPr>
              <w:pStyle w:val="Nagwek2"/>
              <w:numPr>
                <w:ilvl w:val="1"/>
                <w:numId w:val="1"/>
              </w:numPr>
              <w:tabs>
                <w:tab w:val="left" w:pos="836"/>
                <w:tab w:val="left" w:pos="837"/>
              </w:tabs>
              <w:spacing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 kolejności w tabeli</w:t>
            </w:r>
            <w:r>
              <w:rPr>
                <w:rFonts w:ascii="Arial" w:hAnsi="Arial" w:cs="Arial"/>
                <w:b w:val="0"/>
                <w:i w:val="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decyduje:</w:t>
            </w:r>
          </w:p>
          <w:p w14:paraId="1F8C17B4" w14:textId="77777777" w:rsidR="00FB46FD" w:rsidRDefault="00000000">
            <w:pPr>
              <w:pStyle w:val="Akapitzlist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 pierwsze większa ilość zdobytych punktów</w:t>
            </w:r>
          </w:p>
          <w:p w14:paraId="5C76120E" w14:textId="77777777" w:rsidR="00FB46FD" w:rsidRDefault="00000000">
            <w:pPr>
              <w:pStyle w:val="Akapitzlist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before="149" w:line="360" w:lineRule="auto"/>
              <w:ind w:right="747"/>
              <w:rPr>
                <w:sz w:val="24"/>
              </w:rPr>
            </w:pPr>
            <w:r>
              <w:rPr>
                <w:sz w:val="24"/>
              </w:rPr>
              <w:t>Po drugie wynik bezpośredniego spotkania między zainteresowanymi drużynami- w przypadku trzech lub więcej takich drużyn tworzy się „małą tabelkę”.</w:t>
            </w:r>
          </w:p>
          <w:p w14:paraId="389F8FBC" w14:textId="77777777" w:rsidR="00FB46FD" w:rsidRDefault="00000000">
            <w:pPr>
              <w:pStyle w:val="Akapitzlist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 trzecie lepsza różnica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setów.</w:t>
            </w:r>
          </w:p>
          <w:p w14:paraId="5C59E14F" w14:textId="77777777" w:rsidR="00FB46FD" w:rsidRDefault="00000000">
            <w:pPr>
              <w:pStyle w:val="Akapitzlist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before="151" w:line="360" w:lineRule="auto"/>
              <w:rPr>
                <w:sz w:val="24"/>
              </w:rPr>
            </w:pPr>
            <w:r>
              <w:rPr>
                <w:sz w:val="24"/>
              </w:rPr>
              <w:t>Po czwarte lepsza różnica małych punktów.</w:t>
            </w:r>
          </w:p>
          <w:p w14:paraId="7F256E82" w14:textId="77777777" w:rsidR="00FB46FD" w:rsidRDefault="00000000">
            <w:pPr>
              <w:pStyle w:val="Akapitzlist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before="147" w:line="360" w:lineRule="auto"/>
              <w:rPr>
                <w:sz w:val="24"/>
              </w:rPr>
            </w:pPr>
            <w:r>
              <w:rPr>
                <w:sz w:val="24"/>
              </w:rPr>
              <w:t>Po piąte wyższa liczba zdobytych małych punktów.</w:t>
            </w:r>
          </w:p>
          <w:p w14:paraId="5A0D771F" w14:textId="77777777" w:rsidR="00FB46FD" w:rsidRDefault="00000000" w:rsidP="00D87138">
            <w:pPr>
              <w:pStyle w:val="Akapitzlist"/>
              <w:numPr>
                <w:ilvl w:val="1"/>
                <w:numId w:val="1"/>
              </w:numPr>
              <w:tabs>
                <w:tab w:val="left" w:pos="83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Dopuszczalna jest dowolna liczba zmian w wyznaczonej strefie.</w:t>
            </w:r>
          </w:p>
          <w:p w14:paraId="519FD0E1" w14:textId="77777777" w:rsidR="00FB46FD" w:rsidRDefault="00000000" w:rsidP="00D87138">
            <w:pPr>
              <w:pStyle w:val="Nagwek2"/>
              <w:numPr>
                <w:ilvl w:val="1"/>
                <w:numId w:val="1"/>
              </w:numPr>
              <w:tabs>
                <w:tab w:val="left" w:pos="836"/>
                <w:tab w:val="left" w:pos="837"/>
              </w:tabs>
              <w:spacing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Zawodnik w czasie gry nie może nosić czegokolwiek, co stanowiłoby zagrożenie dla niego samego lub innego zawodnika (szczególnie</w:t>
            </w:r>
            <w:r>
              <w:rPr>
                <w:rFonts w:ascii="Arial" w:hAnsi="Arial" w:cs="Arial"/>
                <w:b w:val="0"/>
                <w:i w:val="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biżuteria).</w:t>
            </w:r>
          </w:p>
          <w:p w14:paraId="7B1D21CC" w14:textId="77777777" w:rsidR="00FB46FD" w:rsidRDefault="00FB46FD">
            <w:pPr>
              <w:pStyle w:val="Nagwek2"/>
              <w:tabs>
                <w:tab w:val="left" w:pos="836"/>
                <w:tab w:val="left" w:pos="837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14:paraId="27A69C0D" w14:textId="77777777" w:rsidR="00FB46FD" w:rsidRDefault="00FB46FD">
            <w:pPr>
              <w:pStyle w:val="Nagwek2"/>
              <w:tabs>
                <w:tab w:val="left" w:pos="836"/>
                <w:tab w:val="left" w:pos="837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14:paraId="3DBD6BD3" w14:textId="77777777" w:rsidR="00FB46FD" w:rsidRDefault="00FB46FD">
            <w:pPr>
              <w:pStyle w:val="Nagwek2"/>
              <w:tabs>
                <w:tab w:val="left" w:pos="836"/>
                <w:tab w:val="left" w:pos="837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14:paraId="26DE53F9" w14:textId="77777777" w:rsidR="00FB46FD" w:rsidRDefault="00000000" w:rsidP="00D87138">
            <w:pPr>
              <w:pStyle w:val="Nagwek2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</w:pPr>
            <w:r>
              <w:t>POSTANOWIENIA KOŃCOWE</w:t>
            </w:r>
          </w:p>
          <w:p w14:paraId="3A483486" w14:textId="77777777" w:rsidR="00FB46FD" w:rsidRDefault="00FB46FD">
            <w:pPr>
              <w:pStyle w:val="Nagwek2"/>
              <w:tabs>
                <w:tab w:val="left" w:pos="836"/>
                <w:tab w:val="left" w:pos="837"/>
              </w:tabs>
              <w:ind w:firstLine="0"/>
              <w:jc w:val="right"/>
            </w:pPr>
          </w:p>
          <w:p w14:paraId="7F13D3F0" w14:textId="77777777" w:rsidR="00FB46FD" w:rsidRDefault="00FB46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B6A788" w14:textId="77777777" w:rsidR="00FB46FD" w:rsidRDefault="00FB46FD">
            <w:pPr>
              <w:spacing w:after="0" w:line="36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14:paraId="1845E44D" w14:textId="77777777" w:rsidR="00FB46FD" w:rsidRDefault="00FB46FD">
            <w:pPr>
              <w:spacing w:line="36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8D162E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sz w:val="24"/>
        </w:rPr>
      </w:pPr>
      <w:r>
        <w:rPr>
          <w:sz w:val="24"/>
        </w:rPr>
        <w:t>Organizator zapewnia wodę.</w:t>
      </w:r>
    </w:p>
    <w:p w14:paraId="4F98CD8F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sz w:val="24"/>
        </w:rPr>
      </w:pPr>
      <w:r>
        <w:rPr>
          <w:sz w:val="24"/>
        </w:rPr>
        <w:t xml:space="preserve">Organizator turnieju zapewnia pierwszą pomoc medyczną przy urazach powstałych w trakcie meczów. </w:t>
      </w:r>
    </w:p>
    <w:p w14:paraId="3412C18A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sz w:val="24"/>
        </w:rPr>
      </w:pPr>
      <w:r>
        <w:rPr>
          <w:sz w:val="24"/>
        </w:rPr>
        <w:t xml:space="preserve">Organizator nie ponosi odpowiedzialności za udział w turnieju osób chorych i wynikających z tego wypadków i urazów. Zaleca się, aby zawodnicy biorący udział w turnieju przeszli przez badania lekarskie. </w:t>
      </w:r>
    </w:p>
    <w:p w14:paraId="4E9795C3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Organizator nie ponosi odpowiedzialności za rzeczy pozostawione na terenie strefy.</w:t>
      </w:r>
    </w:p>
    <w:p w14:paraId="28593062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sz w:val="24"/>
        </w:rPr>
      </w:pPr>
      <w:r>
        <w:rPr>
          <w:sz w:val="24"/>
        </w:rPr>
        <w:t>Organizator nie ubezpiecza zawodników NNW.</w:t>
      </w:r>
    </w:p>
    <w:p w14:paraId="00A1F194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sz w:val="24"/>
        </w:rPr>
      </w:pPr>
      <w:r>
        <w:rPr>
          <w:sz w:val="24"/>
        </w:rPr>
        <w:t>Zgłoszenie  do   turnieju   jest  jednoznaczne  z  przestrzeganiem   regulaminu i przepisów gry. W przypadku nieprzestrzegania regulaminu organizator może nałożyć na drużynę lub zawodnika karę: walkower dla drużyny przeciwnej lub usunięcie zawodnika lub całej drużyny z turnieju, bez możliwości wycofania opłaty</w:t>
      </w:r>
    </w:p>
    <w:p w14:paraId="5FBD634D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Jakiekolwiek zmiany i interpretacje regulaminu leżą po stronie tylko i wyłącznie organizatorów turnieju.</w:t>
      </w:r>
    </w:p>
    <w:p w14:paraId="7F976513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right="1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Zgłoszenie drużyny do turnieju jest jednoznaczne z:</w:t>
      </w:r>
    </w:p>
    <w:p w14:paraId="6E0D88FA" w14:textId="1D84A2EA" w:rsidR="00FB46FD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" w:line="362" w:lineRule="auto"/>
        <w:ind w:right="120"/>
        <w:jc w:val="both"/>
      </w:pPr>
      <w:r>
        <w:rPr>
          <w:color w:val="000000" w:themeColor="text1"/>
          <w:sz w:val="24"/>
        </w:rPr>
        <w:t xml:space="preserve">Wyrażeniem zgody przez wszystkich zawodników drużyny na przetwarzanie danych osobowych a także upublicznienia wizerunków wszystkich członków drużyny w celu przeprowadzenia i wykonania relacji z </w:t>
      </w:r>
      <w:r w:rsidR="00E96DAE">
        <w:rPr>
          <w:color w:val="000000" w:themeColor="text1"/>
          <w:sz w:val="24"/>
        </w:rPr>
        <w:t>XI</w:t>
      </w:r>
      <w:r>
        <w:rPr>
          <w:color w:val="000000" w:themeColor="text1"/>
          <w:sz w:val="24"/>
        </w:rPr>
        <w:t xml:space="preserve"> Amatorskiego Turnieju Piłki Siatkowej.</w:t>
      </w:r>
    </w:p>
    <w:p w14:paraId="184CE16C" w14:textId="77777777" w:rsidR="00FB46FD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1" w:line="362" w:lineRule="auto"/>
        <w:ind w:left="1531" w:right="113" w:hanging="340"/>
        <w:jc w:val="both"/>
      </w:pPr>
      <w:r>
        <w:rPr>
          <w:color w:val="000000" w:themeColor="text1"/>
          <w:sz w:val="24"/>
          <w:u w:val="single"/>
        </w:rPr>
        <w:t xml:space="preserve">Turniej ma charakter AMATORSKI w związku z tym za sędziowanie nie będą odpowiadać profesjonalni sędziowie. Wszelkie decyzję przez nich podjęte są ostatecznie i nie podlegają dyskusji. </w:t>
      </w:r>
    </w:p>
    <w:p w14:paraId="5870B6C9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772132F4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4FACB719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2FF908AF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7FCEE9CD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FEC6192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6A6800DE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2F634E4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2A57EC6A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0A157355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73F628AA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45830914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4F001FE7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52D4C060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46E50C73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5C1B6EFE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237DF099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183EDC2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2D44EC97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483530C6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B9D068E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12113B46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A1B9D0F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50651DDE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5237AA2F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C88B36D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63583B15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4ADF7057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78E5A007" w14:textId="77777777" w:rsidR="00FB46FD" w:rsidRDefault="00FB46F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1C39385D" w14:textId="0C346B5B" w:rsidR="00FB46FD" w:rsidRDefault="00000000">
      <w:pPr>
        <w:spacing w:after="0"/>
        <w:jc w:val="right"/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Załącznik nr 2 do Regulaminu X</w:t>
      </w:r>
      <w:r w:rsidR="00E96DAE">
        <w:rPr>
          <w:rFonts w:ascii="Times New Roman" w:hAnsi="Times New Roman" w:cs="Times New Roman"/>
          <w:bCs/>
          <w:i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Amatorskiego Turnieju Piłki Siatkowej </w:t>
      </w:r>
    </w:p>
    <w:p w14:paraId="5A33F929" w14:textId="77777777" w:rsidR="00FB46FD" w:rsidRDefault="00FB46FD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16EA8EA3" w14:textId="2B967728" w:rsidR="00FB46FD" w:rsidRDefault="00E96DAE">
      <w:pPr>
        <w:jc w:val="center"/>
        <w:rPr>
          <w:rFonts w:ascii="Calibri" w:hAnsi="Calibri" w:cs="Arial"/>
          <w:b/>
        </w:rPr>
      </w:pPr>
      <w:r>
        <w:rPr>
          <w:b/>
        </w:rPr>
        <w:t>XI</w:t>
      </w:r>
      <w:r w:rsidR="00000000">
        <w:rPr>
          <w:b/>
        </w:rPr>
        <w:t xml:space="preserve"> Turniej </w:t>
      </w:r>
      <w:r>
        <w:rPr>
          <w:b/>
        </w:rPr>
        <w:t>Amatorskich Drużyn Siatkarskich Silnowo 2022</w:t>
      </w:r>
    </w:p>
    <w:p w14:paraId="3F6EB68B" w14:textId="77777777" w:rsidR="00FB46FD" w:rsidRDefault="00000000">
      <w:pPr>
        <w:jc w:val="center"/>
        <w:rPr>
          <w:rFonts w:ascii="Calibri" w:hAnsi="Calibri"/>
          <w:b/>
        </w:rPr>
      </w:pPr>
      <w:r>
        <w:rPr>
          <w:b/>
        </w:rPr>
        <w:t xml:space="preserve">Wykaz zawodników </w:t>
      </w:r>
    </w:p>
    <w:p w14:paraId="155DB63C" w14:textId="77777777" w:rsidR="00FB46FD" w:rsidRDefault="00000000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</w:rPr>
        <w:t xml:space="preserve">Drużyna – </w:t>
      </w:r>
      <w:r>
        <w:rPr>
          <w:b/>
          <w:sz w:val="28"/>
          <w:szCs w:val="28"/>
        </w:rPr>
        <w:t>………………………………………….</w:t>
      </w:r>
    </w:p>
    <w:tbl>
      <w:tblPr>
        <w:tblW w:w="6823" w:type="dxa"/>
        <w:tblLook w:val="01E0" w:firstRow="1" w:lastRow="1" w:firstColumn="1" w:lastColumn="1" w:noHBand="0" w:noVBand="0"/>
      </w:tblPr>
      <w:tblGrid>
        <w:gridCol w:w="566"/>
        <w:gridCol w:w="4008"/>
        <w:gridCol w:w="2249"/>
      </w:tblGrid>
      <w:tr w:rsidR="00FB46FD" w14:paraId="71868D21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D711" w14:textId="77777777" w:rsidR="00FB46FD" w:rsidRDefault="00000000">
            <w:pPr>
              <w:spacing w:before="6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74A6" w14:textId="77777777" w:rsidR="00FB46FD" w:rsidRDefault="00000000">
            <w:pPr>
              <w:spacing w:before="6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FD77" w14:textId="77777777" w:rsidR="00FB46FD" w:rsidRDefault="00000000">
            <w:pPr>
              <w:spacing w:before="6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Podpis</w:t>
            </w:r>
          </w:p>
        </w:tc>
      </w:tr>
      <w:tr w:rsidR="00FB46FD" w14:paraId="69EADF84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0F17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D8F8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865A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49BD4570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CD54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0275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0E8E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28B8BBC4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AA15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E402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0EA5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3F304B8A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104A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C8AB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FD2B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6F0DBAAF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BCB5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41D9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F05B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1FFF6655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AD81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1749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3B3D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56CC6BDB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962F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519C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7A8E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7E5A6D6A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B54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DF80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0040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2B8AF428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775D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0E5E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EF10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FB46FD" w14:paraId="680952DB" w14:textId="77777777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76FB" w14:textId="77777777" w:rsidR="00FB46FD" w:rsidRDefault="00000000">
            <w:pPr>
              <w:spacing w:before="60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2380" w14:textId="77777777" w:rsidR="00FB46FD" w:rsidRDefault="00FB46FD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8E56" w14:textId="77777777" w:rsidR="00FB46FD" w:rsidRDefault="00FB46FD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14:paraId="48BC7EB0" w14:textId="77777777" w:rsidR="00FB46FD" w:rsidRDefault="00FB46FD">
      <w:pPr>
        <w:rPr>
          <w:rFonts w:ascii="Calibri" w:hAnsi="Calibri"/>
          <w:sz w:val="16"/>
          <w:szCs w:val="16"/>
        </w:rPr>
      </w:pPr>
    </w:p>
    <w:p w14:paraId="02550BB2" w14:textId="77777777" w:rsidR="00FB46FD" w:rsidRDefault="00000000">
      <w:pPr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……………………………………………………………….</w:t>
      </w:r>
    </w:p>
    <w:p w14:paraId="13AE5268" w14:textId="77777777" w:rsidR="00FB46FD" w:rsidRDefault="0000000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Podpis kierownika/ nr. Tel</w:t>
      </w:r>
    </w:p>
    <w:p w14:paraId="219C0FBD" w14:textId="77777777" w:rsidR="00FB46FD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46FD" w14:paraId="605A6D21" w14:textId="77777777">
        <w:trPr>
          <w:trHeight w:val="709"/>
        </w:trPr>
        <w:tc>
          <w:tcPr>
            <w:tcW w:w="9776" w:type="dxa"/>
            <w:shd w:val="clear" w:color="auto" w:fill="auto"/>
          </w:tcPr>
          <w:p w14:paraId="7B1499BA" w14:textId="77777777" w:rsidR="00FB46FD" w:rsidRDefault="00000000">
            <w:pPr>
              <w:spacing w:after="0"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FB46FD" w14:paraId="1A1FCEEA" w14:textId="77777777">
        <w:trPr>
          <w:trHeight w:val="930"/>
        </w:trPr>
        <w:tc>
          <w:tcPr>
            <w:tcW w:w="9776" w:type="dxa"/>
            <w:shd w:val="clear" w:color="auto" w:fill="auto"/>
          </w:tcPr>
          <w:p w14:paraId="08196EDF" w14:textId="77777777" w:rsidR="00FB46FD" w:rsidRDefault="00000000">
            <w:pPr>
              <w:spacing w:after="0" w:line="276" w:lineRule="auto"/>
              <w:jc w:val="both"/>
            </w:pPr>
            <w:r>
              <w:rPr>
                <w:i/>
                <w:sz w:val="20"/>
                <w:szCs w:val="20"/>
              </w:rPr>
              <w:t xml:space="preserve">Administratorem danych osobowych jest Centrum Kultury i Rekreacji z siedzibą w Bornem Sulinowie (78-449) przy Alei Niepodległości 21. Z administratorem można skontaktować się mailowo: </w:t>
            </w:r>
            <w:hyperlink r:id="rId5">
              <w:r>
                <w:rPr>
                  <w:rStyle w:val="czeinternetowe"/>
                  <w:i/>
                  <w:sz w:val="20"/>
                  <w:szCs w:val="20"/>
                </w:rPr>
                <w:t>sport@bornesulinowo.pl</w:t>
              </w:r>
            </w:hyperlink>
            <w:r>
              <w:rPr>
                <w:i/>
                <w:sz w:val="20"/>
                <w:szCs w:val="20"/>
              </w:rPr>
              <w:t xml:space="preserve"> lub pisemnie na adres siedziby administratora. W Centrum wyznaczony został inspektor ochrony danych, z którym można skontaktować się mailowo: </w:t>
            </w:r>
            <w:hyperlink r:id="rId6">
              <w:r>
                <w:rPr>
                  <w:rStyle w:val="czeinternetowe"/>
                  <w:i/>
                  <w:sz w:val="20"/>
                  <w:szCs w:val="20"/>
                </w:rPr>
                <w:t>iod@bornesulinowo.pl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14:paraId="52BF195B" w14:textId="77777777" w:rsidR="00FB46FD" w:rsidRDefault="00000000">
            <w:pPr>
              <w:spacing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Dane przetwarzane są dla celów związanych z udziałem w „IX Amatorskiego Turnieju w Piłkę Siatkową”, na podstawie zgody na przetwarzanie danych osobowych (art. 6 ust. 1 lit. a RODO). Dane osobowe mogą być udostępniane innym odbiorcom lub kategoriom odbiorców danych, na podstawie przepisów prawa.</w:t>
            </w:r>
          </w:p>
          <w:p w14:paraId="083CA8AE" w14:textId="77777777" w:rsidR="00FB46FD" w:rsidRDefault="00000000">
            <w:pPr>
              <w:spacing w:after="0"/>
              <w:jc w:val="both"/>
            </w:pPr>
            <w:r>
              <w:rPr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w siedzibie administratora lub na stronie </w:t>
            </w:r>
            <w:hyperlink r:id="rId7">
              <w:r>
                <w:rPr>
                  <w:rStyle w:val="czeinternetowe"/>
                  <w:i/>
                  <w:sz w:val="20"/>
                  <w:szCs w:val="20"/>
                </w:rPr>
                <w:t>www.ckir.bornesulinowo.pl</w:t>
              </w:r>
            </w:hyperlink>
            <w:r>
              <w:rPr>
                <w:i/>
                <w:sz w:val="20"/>
                <w:szCs w:val="20"/>
              </w:rPr>
              <w:t xml:space="preserve"> w zakładce „Ochrona danych osobowych”.</w:t>
            </w:r>
          </w:p>
        </w:tc>
      </w:tr>
    </w:tbl>
    <w:p w14:paraId="5151A738" w14:textId="77777777" w:rsidR="00FB46FD" w:rsidRDefault="00FB46FD"/>
    <w:sectPr w:rsidR="00FB46F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64D"/>
    <w:multiLevelType w:val="multilevel"/>
    <w:tmpl w:val="28F4A0E8"/>
    <w:lvl w:ilvl="0">
      <w:start w:val="1"/>
      <w:numFmt w:val="upperRoman"/>
      <w:lvlText w:val="%1."/>
      <w:lvlJc w:val="left"/>
      <w:pPr>
        <w:ind w:left="836" w:hanging="512"/>
      </w:pPr>
      <w:rPr>
        <w:rFonts w:eastAsia="Times New Roman" w:cs="Times New Roman"/>
        <w:color w:val="333333"/>
        <w:w w:val="99"/>
        <w:sz w:val="26"/>
        <w:szCs w:val="26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Arial" w:cs="Arial"/>
        <w:b w:val="0"/>
        <w:color w:val="333333"/>
        <w:spacing w:val="-1"/>
        <w:w w:val="99"/>
        <w:sz w:val="24"/>
        <w:szCs w:val="26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2BF5163A"/>
    <w:multiLevelType w:val="multilevel"/>
    <w:tmpl w:val="E61072D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D2442"/>
    <w:multiLevelType w:val="multilevel"/>
    <w:tmpl w:val="68C23C50"/>
    <w:lvl w:ilvl="0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064A18"/>
    <w:multiLevelType w:val="multilevel"/>
    <w:tmpl w:val="68FE2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BC6D20"/>
    <w:multiLevelType w:val="multilevel"/>
    <w:tmpl w:val="81425FB4"/>
    <w:lvl w:ilvl="0">
      <w:start w:val="1"/>
      <w:numFmt w:val="decimal"/>
      <w:lvlText w:val="%1."/>
      <w:lvlJc w:val="left"/>
      <w:pPr>
        <w:ind w:left="1556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276" w:hanging="360"/>
      </w:pPr>
    </w:lvl>
    <w:lvl w:ilvl="2">
      <w:start w:val="1"/>
      <w:numFmt w:val="lowerRoman"/>
      <w:lvlText w:val="%3."/>
      <w:lvlJc w:val="right"/>
      <w:pPr>
        <w:ind w:left="2996" w:hanging="180"/>
      </w:pPr>
    </w:lvl>
    <w:lvl w:ilvl="3">
      <w:start w:val="1"/>
      <w:numFmt w:val="decimal"/>
      <w:lvlText w:val="%4."/>
      <w:lvlJc w:val="left"/>
      <w:pPr>
        <w:ind w:left="3716" w:hanging="360"/>
      </w:pPr>
    </w:lvl>
    <w:lvl w:ilvl="4">
      <w:start w:val="1"/>
      <w:numFmt w:val="lowerLetter"/>
      <w:lvlText w:val="%5."/>
      <w:lvlJc w:val="left"/>
      <w:pPr>
        <w:ind w:left="4436" w:hanging="360"/>
      </w:pPr>
    </w:lvl>
    <w:lvl w:ilvl="5">
      <w:start w:val="1"/>
      <w:numFmt w:val="lowerRoman"/>
      <w:lvlText w:val="%6."/>
      <w:lvlJc w:val="right"/>
      <w:pPr>
        <w:ind w:left="5156" w:hanging="180"/>
      </w:pPr>
    </w:lvl>
    <w:lvl w:ilvl="6">
      <w:start w:val="1"/>
      <w:numFmt w:val="decimal"/>
      <w:lvlText w:val="%7."/>
      <w:lvlJc w:val="left"/>
      <w:pPr>
        <w:ind w:left="5876" w:hanging="360"/>
      </w:pPr>
    </w:lvl>
    <w:lvl w:ilvl="7">
      <w:start w:val="1"/>
      <w:numFmt w:val="lowerLetter"/>
      <w:lvlText w:val="%8."/>
      <w:lvlJc w:val="left"/>
      <w:pPr>
        <w:ind w:left="6596" w:hanging="360"/>
      </w:pPr>
    </w:lvl>
    <w:lvl w:ilvl="8">
      <w:start w:val="1"/>
      <w:numFmt w:val="lowerRoman"/>
      <w:lvlText w:val="%9."/>
      <w:lvlJc w:val="right"/>
      <w:pPr>
        <w:ind w:left="7316" w:hanging="180"/>
      </w:pPr>
    </w:lvl>
  </w:abstractNum>
  <w:abstractNum w:abstractNumId="5" w15:restartNumberingAfterBreak="0">
    <w:nsid w:val="5A77593B"/>
    <w:multiLevelType w:val="multilevel"/>
    <w:tmpl w:val="05B07988"/>
    <w:lvl w:ilvl="0">
      <w:start w:val="4"/>
      <w:numFmt w:val="upperRoman"/>
      <w:lvlText w:val="%1."/>
      <w:lvlJc w:val="left"/>
      <w:pPr>
        <w:ind w:left="836" w:hanging="512"/>
      </w:pPr>
      <w:rPr>
        <w:rFonts w:eastAsia="Times New Roman" w:cs="Times New Roman"/>
        <w:color w:val="333333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/>
        <w:b w:val="0"/>
        <w:color w:val="333333"/>
        <w:spacing w:val="-1"/>
        <w:w w:val="99"/>
        <w:sz w:val="24"/>
        <w:szCs w:val="26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</w:rPr>
    </w:lvl>
  </w:abstractNum>
  <w:abstractNum w:abstractNumId="6" w15:restartNumberingAfterBreak="0">
    <w:nsid w:val="5EC85654"/>
    <w:multiLevelType w:val="multilevel"/>
    <w:tmpl w:val="58C61DD4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A87F72"/>
    <w:multiLevelType w:val="multilevel"/>
    <w:tmpl w:val="02327660"/>
    <w:lvl w:ilvl="0">
      <w:start w:val="3"/>
      <w:numFmt w:val="upperRoman"/>
      <w:lvlText w:val="%1."/>
      <w:lvlJc w:val="left"/>
      <w:pPr>
        <w:ind w:left="836" w:hanging="512"/>
      </w:pPr>
      <w:rPr>
        <w:rFonts w:eastAsia="Times New Roman" w:cs="Times New Roman"/>
        <w:color w:val="333333"/>
        <w:w w:val="99"/>
        <w:sz w:val="26"/>
        <w:szCs w:val="26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eastAsia="Arial" w:cs="Arial"/>
        <w:b/>
        <w:color w:val="333333"/>
        <w:spacing w:val="-1"/>
        <w:w w:val="99"/>
        <w:sz w:val="24"/>
        <w:szCs w:val="26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b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7DBF6DDA"/>
    <w:multiLevelType w:val="multilevel"/>
    <w:tmpl w:val="0E80C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8853">
    <w:abstractNumId w:val="0"/>
  </w:num>
  <w:num w:numId="2" w16cid:durableId="1900969326">
    <w:abstractNumId w:val="2"/>
  </w:num>
  <w:num w:numId="3" w16cid:durableId="1681658109">
    <w:abstractNumId w:val="1"/>
  </w:num>
  <w:num w:numId="4" w16cid:durableId="1871139520">
    <w:abstractNumId w:val="6"/>
  </w:num>
  <w:num w:numId="5" w16cid:durableId="1357658368">
    <w:abstractNumId w:val="7"/>
  </w:num>
  <w:num w:numId="6" w16cid:durableId="1081834767">
    <w:abstractNumId w:val="8"/>
  </w:num>
  <w:num w:numId="7" w16cid:durableId="1338772442">
    <w:abstractNumId w:val="4"/>
  </w:num>
  <w:num w:numId="8" w16cid:durableId="353845002">
    <w:abstractNumId w:val="5"/>
  </w:num>
  <w:num w:numId="9" w16cid:durableId="58657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D"/>
    <w:rsid w:val="003B2A43"/>
    <w:rsid w:val="006A4039"/>
    <w:rsid w:val="00D87138"/>
    <w:rsid w:val="00DB1479"/>
    <w:rsid w:val="00E96DAE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5A5"/>
  <w15:docId w15:val="{8E014398-49C3-43D1-A1E5-E553AB0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232136"/>
    <w:pPr>
      <w:widowControl w:val="0"/>
      <w:spacing w:after="0" w:line="240" w:lineRule="auto"/>
      <w:ind w:left="836" w:hanging="698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32136"/>
    <w:rPr>
      <w:rFonts w:ascii="Times New Roman" w:eastAsia="Times New Roman" w:hAnsi="Times New Roman" w:cs="Times New Roman"/>
      <w:b/>
      <w:bCs/>
      <w:i/>
      <w:sz w:val="27"/>
      <w:szCs w:val="27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32136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35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33D5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17B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17BB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32136"/>
    <w:pPr>
      <w:widowControl w:val="0"/>
      <w:spacing w:after="0" w:line="240" w:lineRule="auto"/>
      <w:ind w:left="836"/>
    </w:pPr>
    <w:rPr>
      <w:rFonts w:ascii="Arial" w:eastAsia="Arial" w:hAnsi="Arial" w:cs="Arial"/>
      <w:sz w:val="24"/>
      <w:szCs w:val="24"/>
      <w:lang w:eastAsia="pl-PL" w:bidi="pl-P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32136"/>
    <w:pPr>
      <w:widowControl w:val="0"/>
      <w:spacing w:after="0" w:line="240" w:lineRule="auto"/>
      <w:ind w:left="836" w:hanging="360"/>
    </w:pPr>
    <w:rPr>
      <w:rFonts w:ascii="Arial" w:eastAsia="Arial" w:hAnsi="Arial" w:cs="Arial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7B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359FE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ir.bornesulin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nesulinowo.pl" TargetMode="External"/><Relationship Id="rId5" Type="http://schemas.openxmlformats.org/officeDocument/2006/relationships/hyperlink" Target="mailto:sport@bornesulin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Gałka</dc:creator>
  <cp:keywords/>
  <dc:description/>
  <cp:lastModifiedBy>Arkadiusz Malarski</cp:lastModifiedBy>
  <cp:revision>3</cp:revision>
  <cp:lastPrinted>2020-03-04T14:27:00Z</cp:lastPrinted>
  <dcterms:created xsi:type="dcterms:W3CDTF">2022-07-28T07:43:00Z</dcterms:created>
  <dcterms:modified xsi:type="dcterms:W3CDTF">2022-07-28T08:03:00Z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